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получателей и объем предоставляемых социальных услуг по форме социального обслуживания на дому и видам социальных услуг </w:t>
      </w:r>
    </w:p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июнь </w:t>
      </w:r>
      <w:r>
        <w:rPr>
          <w:sz w:val="24"/>
          <w:szCs w:val="24"/>
        </w:rPr>
        <w:t xml:space="preserve"> 2026г.</w:t>
      </w:r>
    </w:p>
    <w:p>
      <w:pPr>
        <w:pStyle w:val="Style22"/>
        <w:shd w:val="clear" w:color="auto" w:fill="au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17"/>
        <w:gridCol w:w="1134"/>
        <w:gridCol w:w="1326"/>
        <w:gridCol w:w="1512"/>
        <w:gridCol w:w="1401"/>
        <w:gridCol w:w="1108"/>
        <w:gridCol w:w="1686"/>
      </w:tblGrid>
      <w:tr>
        <w:trPr>
          <w:trHeight w:val="336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874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0" w:before="0" w:after="420"/>
              <w:ind w:left="1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педагогические услуги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widowControl w:val="false"/>
              <w:spacing w:lineRule="exact" w:line="274"/>
              <w:ind w:left="1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18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139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</w:t>
            </w: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781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40" w:before="0" w:after="12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За частичную плату в соответствии с договорами о предоставлении социальных</w:t>
            </w:r>
          </w:p>
          <w:p>
            <w:pPr>
              <w:pStyle w:val="Normal"/>
              <w:widowControl w:val="false"/>
              <w:spacing w:lineRule="exact" w:line="240" w:before="120" w:after="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услуг за счет средств физических лиц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</w:t>
            </w: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>
        <w:trPr>
          <w:trHeight w:val="140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Численность получателей и объем предоставляемых социальных услуг</w:t>
        <w:br/>
      </w:r>
      <w:bookmarkEnd w:id="1"/>
      <w:r>
        <w:rPr>
          <w:sz w:val="24"/>
          <w:szCs w:val="24"/>
        </w:rPr>
        <w:t>в полустационарной форме социального обслуживания по видам социальных услуг</w:t>
      </w:r>
    </w:p>
    <w:p>
      <w:pPr>
        <w:pStyle w:val="Normal"/>
        <w:spacing w:before="0" w:after="598"/>
        <w:ind w:right="1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 </w:t>
      </w:r>
      <w:r>
        <w:rPr>
          <w:rFonts w:cs="Times New Roman" w:ascii="Times New Roman" w:hAnsi="Times New Roman"/>
          <w:b/>
        </w:rPr>
        <w:t xml:space="preserve">июнь </w:t>
      </w:r>
      <w:r>
        <w:rPr>
          <w:rFonts w:cs="Times New Roman" w:ascii="Times New Roman" w:hAnsi="Times New Roman"/>
          <w:b/>
        </w:rPr>
        <w:t>2026 г.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1"/>
        <w:gridCol w:w="843"/>
        <w:gridCol w:w="962"/>
        <w:gridCol w:w="1198"/>
        <w:gridCol w:w="1104"/>
        <w:gridCol w:w="882"/>
        <w:gridCol w:w="1325"/>
        <w:gridCol w:w="881"/>
        <w:gridCol w:w="1231"/>
        <w:gridCol w:w="220"/>
      </w:tblGrid>
      <w:tr>
        <w:trPr>
          <w:trHeight w:val="331" w:hRule="exact"/>
        </w:trPr>
        <w:tc>
          <w:tcPr>
            <w:tcW w:w="9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04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Социально-медицинские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психологические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Социально-педагогические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</w:t>
              <w:softHyphen/>
              <w:t>-право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вые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 повышения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коммуникативного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а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услуг, имеющих ограничения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Кратковременный присмотр за детьми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45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(человек)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20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19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9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21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предоставляемых социальных услуг (шт.)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21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19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9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31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/>
                <w:b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730" w:h="8812" w:x="1669" w:y="396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sectPr>
          <w:footerReference w:type="default" r:id="rId2"/>
          <w:type w:val="nextPage"/>
          <w:pgSz w:w="11906" w:h="16838"/>
          <w:pgMar w:left="1473" w:right="697" w:gutter="0" w:header="0" w:top="1395" w:footer="3" w:bottom="1457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  <w:bookmarkEnd w:id="2"/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>июнь</w:t>
      </w:r>
      <w:r>
        <w:rPr>
          <w:rFonts w:cs="Times New Roman" w:ascii="Times New Roman" w:hAnsi="Times New Roman"/>
          <w:b/>
        </w:rPr>
        <w:t xml:space="preserve">  2026г.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09"/>
        <w:gridCol w:w="998"/>
        <w:gridCol w:w="1277"/>
        <w:gridCol w:w="1724"/>
        <w:gridCol w:w="1383"/>
        <w:gridCol w:w="1125"/>
        <w:gridCol w:w="897"/>
        <w:gridCol w:w="1386"/>
      </w:tblGrid>
      <w:tr>
        <w:trPr>
          <w:trHeight w:val="331" w:hRule="exact"/>
        </w:trPr>
        <w:tc>
          <w:tcPr>
            <w:tcW w:w="10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 xml:space="preserve">                                                     </w:t>
            </w: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797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               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 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 xml:space="preserve">Социально-трудовые 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554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5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851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365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430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41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0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10213" w:h="7156" w:x="769" w:y="1111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отделение социального приюта для детей и подростков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з</w:t>
      </w:r>
      <w:r>
        <w:rPr>
          <w:rFonts w:cs="Times New Roman" w:ascii="Times New Roman" w:hAnsi="Times New Roman"/>
          <w:b/>
        </w:rPr>
        <w:t xml:space="preserve">а </w:t>
      </w:r>
      <w:r>
        <w:rPr>
          <w:rFonts w:cs="Times New Roman" w:ascii="Times New Roman" w:hAnsi="Times New Roman"/>
          <w:b/>
        </w:rPr>
        <w:t xml:space="preserve">июнь </w:t>
      </w:r>
      <w:r>
        <w:rPr>
          <w:rFonts w:cs="Times New Roman" w:ascii="Times New Roman" w:hAnsi="Times New Roman"/>
          <w:b/>
        </w:rPr>
        <w:t>2026г.</w:t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0"/>
        <w:gridCol w:w="997"/>
        <w:gridCol w:w="1133"/>
        <w:gridCol w:w="1276"/>
        <w:gridCol w:w="1282"/>
        <w:gridCol w:w="1294"/>
        <w:gridCol w:w="854"/>
        <w:gridCol w:w="1477"/>
      </w:tblGrid>
      <w:tr>
        <w:trPr>
          <w:trHeight w:val="331" w:hRule="exact"/>
        </w:trPr>
        <w:tc>
          <w:tcPr>
            <w:tcW w:w="95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600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ские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Социально-трудовые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Число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2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  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ляемых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5578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2888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624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807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716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586" w:h="7156" w:x="1477" w:y="962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стационарное отделение социального обслуживания граждан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sectPr>
      <w:footerReference w:type="default" r:id="rId3"/>
      <w:type w:val="nextPage"/>
      <w:pgSz w:w="11906" w:h="16838"/>
      <w:pgMar w:left="1581" w:right="733" w:gutter="0" w:header="0" w:top="1107" w:footer="3" w:bottom="11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cfc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таблице_"/>
    <w:basedOn w:val="DefaultParagraphFont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_"/>
    <w:basedOn w:val="DefaultParagraphFont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1pt" w:customStyle="1">
    <w:name w:val="Основной текст (2) + 11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3pt" w:customStyle="1">
    <w:name w:val="Основной текст (2) + 13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10cfc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5679ff"/>
    <w:rPr>
      <w:rFonts w:ascii="Segoe UI" w:hAnsi="Segoe UI" w:eastAsia="Arial Unicode MS" w:cs="Segoe UI"/>
      <w:color w:val="000000"/>
      <w:sz w:val="18"/>
      <w:szCs w:val="18"/>
      <w:lang w:eastAsia="ru-RU" w:bidi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Подпись к таблице"/>
    <w:basedOn w:val="Normal"/>
    <w:qFormat/>
    <w:rsid w:val="00910cfc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11" w:customStyle="1">
    <w:name w:val="Заголовок №1"/>
    <w:basedOn w:val="Normal"/>
    <w:link w:val="1"/>
    <w:qFormat/>
    <w:rsid w:val="00910cfc"/>
    <w:pPr>
      <w:shd w:val="clear" w:color="auto" w:fill="FFFFFF"/>
      <w:spacing w:lineRule="exact" w:line="312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uiPriority w:val="99"/>
    <w:unhideWhenUsed/>
    <w:rsid w:val="00910cf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5679ff"/>
    <w:pPr/>
    <w:rPr>
      <w:rFonts w:ascii="Segoe UI" w:hAnsi="Segoe UI" w:cs="Segoe UI"/>
      <w:sz w:val="18"/>
      <w:szCs w:val="18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B194-281E-40EB-9980-0B6FA214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LibreOffice/7.2.4.1$Linux_X86_64 LibreOffice_project/20$Build-1</Application>
  <AppVersion>15.0000</AppVersion>
  <Pages>4</Pages>
  <Words>443</Words>
  <Characters>2459</Characters>
  <CharactersWithSpaces>3225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2024-09-06T09:18:00Z</dcterms:created>
  <dc:creator>Приют</dc:creator>
  <dc:description/>
  <dc:language>ru-RU</dc:language>
  <cp:lastModifiedBy/>
  <dcterms:modified xsi:type="dcterms:W3CDTF">2026-07-09T16:30:20Z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